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97D" w:rsidRPr="00AE597D" w:rsidRDefault="00AE597D" w:rsidP="00AE597D">
      <w:pPr>
        <w:spacing w:after="0" w:line="240" w:lineRule="auto"/>
        <w:outlineLvl w:val="0"/>
        <w:rPr>
          <w:rFonts w:ascii="Arial" w:eastAsia="Times New Roman" w:hAnsi="Arial" w:cs="Arial"/>
          <w:b/>
          <w:i/>
          <w:iCs/>
          <w:color w:val="000000"/>
          <w:kern w:val="36"/>
          <w:sz w:val="24"/>
          <w:szCs w:val="24"/>
          <w:lang w:eastAsia="fr-FR"/>
        </w:rPr>
      </w:pPr>
      <w:r w:rsidRPr="00AE597D">
        <w:rPr>
          <w:rFonts w:ascii="Arial" w:eastAsia="Times New Roman" w:hAnsi="Arial" w:cs="Arial"/>
          <w:b/>
          <w:i/>
          <w:iCs/>
          <w:color w:val="000000"/>
          <w:kern w:val="36"/>
          <w:sz w:val="24"/>
          <w:szCs w:val="24"/>
          <w:lang w:eastAsia="fr-FR"/>
        </w:rPr>
        <w:t xml:space="preserve">Agenda 21. </w:t>
      </w:r>
      <w:proofErr w:type="gramStart"/>
      <w:r w:rsidRPr="00AE597D">
        <w:rPr>
          <w:rFonts w:ascii="Arial" w:eastAsia="Times New Roman" w:hAnsi="Arial" w:cs="Arial"/>
          <w:b/>
          <w:i/>
          <w:iCs/>
          <w:color w:val="000000"/>
          <w:kern w:val="36"/>
          <w:sz w:val="24"/>
          <w:szCs w:val="24"/>
          <w:lang w:eastAsia="fr-FR"/>
        </w:rPr>
        <w:t>Du mobilier</w:t>
      </w:r>
      <w:proofErr w:type="gramEnd"/>
      <w:r w:rsidRPr="00AE597D">
        <w:rPr>
          <w:rFonts w:ascii="Arial" w:eastAsia="Times New Roman" w:hAnsi="Arial" w:cs="Arial"/>
          <w:b/>
          <w:i/>
          <w:iCs/>
          <w:color w:val="000000"/>
          <w:kern w:val="36"/>
          <w:sz w:val="24"/>
          <w:szCs w:val="24"/>
          <w:lang w:eastAsia="fr-FR"/>
        </w:rPr>
        <w:t xml:space="preserve"> « maison » à Fichez </w:t>
      </w:r>
    </w:p>
    <w:p w:rsidR="00AE597D" w:rsidRPr="00AE597D" w:rsidRDefault="00AE597D" w:rsidP="00AE597D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AE597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Publié le 12 mai 2016</w:t>
      </w:r>
    </w:p>
    <w:p w:rsidR="00AE597D" w:rsidRPr="00AE597D" w:rsidRDefault="00AE597D" w:rsidP="00AE597D">
      <w:pPr>
        <w:spacing w:before="100" w:beforeAutospacing="1" w:after="119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gramStart"/>
      <w:r w:rsidRPr="00AE597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image</w:t>
      </w:r>
      <w:proofErr w:type="gramEnd"/>
      <w:r w:rsidRPr="00AE597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: http://www.letelegramme.fr/images/2016/05/12/apres-les-fauteuils-construction-de-la-table-basse_2891392_497x330p.jpg?v=1</w:t>
      </w:r>
    </w:p>
    <w:p w:rsidR="00AE597D" w:rsidRPr="00AE597D" w:rsidRDefault="00AE597D" w:rsidP="00AE597D">
      <w:pPr>
        <w:spacing w:before="100" w:beforeAutospacing="1" w:after="119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fr-FR"/>
        </w:rPr>
        <w:drawing>
          <wp:inline distT="0" distB="0" distL="0" distR="0">
            <wp:extent cx="4737100" cy="3143250"/>
            <wp:effectExtent l="19050" t="0" r="6350" b="0"/>
            <wp:docPr id="1" name="Image 1" descr="Après les fauteuils, construction de la table bass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rès les fauteuils, construction de la table basse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0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597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Après les fauteuils, construction de la table basse. Dans le cadre de l'engagement du collège Louis-et-Marie-Fichez dans la démarche « Agenda 21 », </w:t>
      </w:r>
      <w:proofErr w:type="spellStart"/>
      <w:r w:rsidRPr="00AE597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Orélie</w:t>
      </w:r>
      <w:proofErr w:type="spellEnd"/>
      <w:r w:rsidRPr="00AE597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AE597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Rosec</w:t>
      </w:r>
      <w:proofErr w:type="spellEnd"/>
      <w:r w:rsidRPr="00AE597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, du CPIE de Morlaix, avait animé une réunion auprès des délégués de classe début mars. </w:t>
      </w:r>
    </w:p>
    <w:p w:rsidR="00AE597D" w:rsidRPr="00AE597D" w:rsidRDefault="00AE597D" w:rsidP="00AE597D">
      <w:pPr>
        <w:spacing w:after="284" w:line="240" w:lineRule="auto"/>
        <w:jc w:val="both"/>
        <w:outlineLvl w:val="1"/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</w:pPr>
      <w:r w:rsidRPr="00AE597D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 xml:space="preserve">Table basse, fauteuils et bancs </w:t>
      </w:r>
    </w:p>
    <w:p w:rsidR="00AE597D" w:rsidRPr="00AE597D" w:rsidRDefault="00AE597D" w:rsidP="00AE597D">
      <w:pPr>
        <w:spacing w:before="100" w:beforeAutospacing="1" w:after="119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AE597D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  <w:t xml:space="preserve">Mardi, ce partenariat s'est prolongé avec la présence dans l'établissement, dirigé par Dominique Legros, de deux éducateurs à l'environnement du CPIE, Michel </w:t>
      </w:r>
      <w:proofErr w:type="spellStart"/>
      <w:r w:rsidRPr="00AE597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Clech</w:t>
      </w:r>
      <w:proofErr w:type="spellEnd"/>
      <w:r w:rsidRPr="00AE597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et Patrick Sarrazin, venus apprendre aux élèves à recycler des matériaux, en l'occurrence des palettes en bois qui ont été transformées en table basse, fauteuils et bancs. Pour l'occasion, les heures de permanence ont laissé la place à différents ateliers de menuiserie et de finitions avec le soutien de l'entreprise </w:t>
      </w:r>
      <w:proofErr w:type="spellStart"/>
      <w:r w:rsidRPr="00AE597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Bellour</w:t>
      </w:r>
      <w:proofErr w:type="spellEnd"/>
      <w:r w:rsidRPr="00AE597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qui a offert la peinture. Ce mobilier « fait maison » trouvera sa place sous le préau où un lieu de vie a été créé pour les élèves. </w:t>
      </w:r>
      <w:r w:rsidRPr="00AE597D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</w:r>
      <w:r w:rsidRPr="00AE597D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  <w:t xml:space="preserve">Contact </w:t>
      </w:r>
      <w:r w:rsidRPr="00AE597D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  <w:t xml:space="preserve">Collège Fichez, tél. 02.98.69.62.37. </w:t>
      </w:r>
    </w:p>
    <w:p w:rsidR="00AE597D" w:rsidRPr="00AE597D" w:rsidRDefault="00AE597D" w:rsidP="00AE597D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AE597D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  <w:t>© Le Télégrammehttp://www.letelegramme.fr/finistere/plouescat/agenda-21-du-mobilier-maison-a-fichez-12-05-2016-11064565.php#0UwzI4oOmOZfHDzc.99</w:t>
      </w:r>
    </w:p>
    <w:p w:rsidR="00B9319A" w:rsidRDefault="00B9319A"/>
    <w:sectPr w:rsidR="00B9319A" w:rsidSect="00B931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597D"/>
    <w:rsid w:val="00AE597D"/>
    <w:rsid w:val="00B93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19A"/>
  </w:style>
  <w:style w:type="paragraph" w:styleId="Titre1">
    <w:name w:val="heading 1"/>
    <w:basedOn w:val="Normal"/>
    <w:link w:val="Titre1Car"/>
    <w:uiPriority w:val="9"/>
    <w:qFormat/>
    <w:rsid w:val="00AE597D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AE597D"/>
    <w:p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E597D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AE597D"/>
    <w:rPr>
      <w:rFonts w:ascii="Times New Roman" w:eastAsia="Times New Roman" w:hAnsi="Times New Roman" w:cs="Times New Roman"/>
      <w:b/>
      <w:bCs/>
      <w:color w:val="000000"/>
      <w:sz w:val="36"/>
      <w:szCs w:val="36"/>
      <w:lang w:eastAsia="fr-FR"/>
    </w:rPr>
  </w:style>
  <w:style w:type="paragraph" w:customStyle="1" w:styleId="western">
    <w:name w:val="western"/>
    <w:basedOn w:val="Normal"/>
    <w:rsid w:val="00AE597D"/>
    <w:pPr>
      <w:spacing w:before="100" w:beforeAutospacing="1" w:after="119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AE597D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AE597D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E5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59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4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p</cp:lastModifiedBy>
  <cp:revision>1</cp:revision>
  <dcterms:created xsi:type="dcterms:W3CDTF">2016-05-23T11:59:00Z</dcterms:created>
  <dcterms:modified xsi:type="dcterms:W3CDTF">2016-05-23T12:01:00Z</dcterms:modified>
</cp:coreProperties>
</file>